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823B8" w14:textId="2862E9BF" w:rsidR="007567DA" w:rsidRDefault="009B7D5E" w:rsidP="00DD44EB">
      <w:r>
        <w:rPr>
          <w:rFonts w:hint="eastAsia"/>
        </w:rPr>
        <w:t>第</w:t>
      </w:r>
      <w:r w:rsidR="003D3467">
        <w:rPr>
          <w:rFonts w:hint="eastAsia"/>
        </w:rPr>
        <w:t>73</w:t>
      </w:r>
      <w:r>
        <w:rPr>
          <w:rFonts w:hint="eastAsia"/>
        </w:rPr>
        <w:t>回</w:t>
      </w:r>
      <w:r w:rsidR="00DD44EB">
        <w:rPr>
          <w:rFonts w:hint="eastAsia"/>
        </w:rPr>
        <w:t>三重県高等学校総合体育大会空手道競技（兼第</w:t>
      </w:r>
      <w:r w:rsidR="003D3467">
        <w:rPr>
          <w:rFonts w:hint="eastAsia"/>
        </w:rPr>
        <w:t>50</w:t>
      </w:r>
      <w:r w:rsidR="00DD44EB">
        <w:t>回全国高等学校空手道選手権大会三重県予選）</w:t>
      </w:r>
      <w:r>
        <w:rPr>
          <w:rFonts w:hint="eastAsia"/>
        </w:rPr>
        <w:t>・</w:t>
      </w:r>
      <w:r w:rsidR="007567DA">
        <w:rPr>
          <w:rFonts w:hint="eastAsia"/>
        </w:rPr>
        <w:t>実施要項</w:t>
      </w:r>
    </w:p>
    <w:p w14:paraId="6D7045B1" w14:textId="77777777" w:rsidR="007567DA" w:rsidRPr="003934D5" w:rsidRDefault="007567DA" w:rsidP="00DD44EB"/>
    <w:p w14:paraId="45358E7B" w14:textId="2DA16009" w:rsidR="00DD44EB" w:rsidRDefault="007567DA" w:rsidP="0054455E">
      <w:pPr>
        <w:ind w:firstLineChars="100" w:firstLine="210"/>
      </w:pPr>
      <w:r>
        <w:rPr>
          <w:rFonts w:hint="eastAsia"/>
        </w:rPr>
        <w:t>期　日</w:t>
      </w:r>
      <w:r w:rsidR="00DD44EB">
        <w:tab/>
      </w:r>
      <w:r w:rsidR="00DD44EB">
        <w:t>…</w:t>
      </w:r>
      <w:r w:rsidR="0054455E">
        <w:rPr>
          <w:rFonts w:hint="eastAsia"/>
        </w:rPr>
        <w:t xml:space="preserve">　</w:t>
      </w:r>
      <w:r w:rsidR="00DD44EB">
        <w:t>５月２</w:t>
      </w:r>
      <w:r w:rsidR="00636C47">
        <w:rPr>
          <w:rFonts w:hint="eastAsia"/>
        </w:rPr>
        <w:t>６</w:t>
      </w:r>
      <w:r w:rsidR="00DD44EB">
        <w:t>日（金）～</w:t>
      </w:r>
      <w:r w:rsidR="003934D5">
        <w:rPr>
          <w:rFonts w:hint="eastAsia"/>
        </w:rPr>
        <w:t>２</w:t>
      </w:r>
      <w:r w:rsidR="00636C47">
        <w:rPr>
          <w:rFonts w:hint="eastAsia"/>
        </w:rPr>
        <w:t>８</w:t>
      </w:r>
      <w:r w:rsidR="00DD44EB">
        <w:t>日(日)</w:t>
      </w:r>
    </w:p>
    <w:p w14:paraId="32A7EBB6" w14:textId="68961F11" w:rsidR="00DD44EB" w:rsidRDefault="00DD44EB" w:rsidP="0054455E">
      <w:pPr>
        <w:ind w:firstLineChars="100" w:firstLine="210"/>
      </w:pPr>
      <w:r>
        <w:t>場</w:t>
      </w:r>
      <w:r w:rsidR="0054455E">
        <w:rPr>
          <w:rFonts w:hint="eastAsia"/>
        </w:rPr>
        <w:t xml:space="preserve">　</w:t>
      </w:r>
      <w:r>
        <w:t>所</w:t>
      </w:r>
      <w:r>
        <w:tab/>
      </w:r>
      <w:r>
        <w:t>…</w:t>
      </w:r>
      <w:r w:rsidR="0054455E">
        <w:rPr>
          <w:rFonts w:hint="eastAsia"/>
        </w:rPr>
        <w:t xml:space="preserve">　</w:t>
      </w:r>
      <w:r>
        <w:t>ヤマモリ体育館（桑名市体育館）</w:t>
      </w:r>
    </w:p>
    <w:p w14:paraId="6F0A7596" w14:textId="18A89F36" w:rsidR="00DD44EB" w:rsidRDefault="00DD44EB" w:rsidP="0054455E">
      <w:pPr>
        <w:ind w:firstLineChars="100" w:firstLine="210"/>
      </w:pPr>
      <w:r>
        <w:t>種</w:t>
      </w:r>
      <w:r w:rsidR="0054455E">
        <w:rPr>
          <w:rFonts w:hint="eastAsia"/>
        </w:rPr>
        <w:t xml:space="preserve">　</w:t>
      </w:r>
      <w:r>
        <w:t>目</w:t>
      </w:r>
      <w:r>
        <w:tab/>
      </w:r>
      <w:r>
        <w:t>…</w:t>
      </w:r>
      <w:r w:rsidR="0054455E">
        <w:rPr>
          <w:rFonts w:hint="eastAsia"/>
        </w:rPr>
        <w:t xml:space="preserve">　</w:t>
      </w:r>
      <w:r>
        <w:t>男女個人組手</w:t>
      </w:r>
      <w:r w:rsidR="0054455E">
        <w:rPr>
          <w:rFonts w:hint="eastAsia"/>
        </w:rPr>
        <w:t xml:space="preserve">　・</w:t>
      </w:r>
      <w:r>
        <w:t xml:space="preserve">　男女個人形　</w:t>
      </w:r>
      <w:r w:rsidR="0054455E">
        <w:rPr>
          <w:rFonts w:hint="eastAsia"/>
        </w:rPr>
        <w:t xml:space="preserve">・　</w:t>
      </w:r>
      <w:r>
        <w:t>男女団体組手</w:t>
      </w:r>
    </w:p>
    <w:p w14:paraId="7F4DFED7" w14:textId="7ED427B5" w:rsidR="00DD44EB" w:rsidRDefault="00DD44EB" w:rsidP="0054455E">
      <w:pPr>
        <w:ind w:firstLineChars="100" w:firstLine="210"/>
      </w:pPr>
      <w:r>
        <w:t>要</w:t>
      </w:r>
      <w:r w:rsidR="0054455E">
        <w:rPr>
          <w:rFonts w:hint="eastAsia"/>
        </w:rPr>
        <w:t xml:space="preserve">　</w:t>
      </w:r>
      <w:r>
        <w:t>領</w:t>
      </w:r>
      <w:r>
        <w:tab/>
      </w:r>
      <w:r>
        <w:t>…</w:t>
      </w:r>
      <w:r w:rsidR="0054455E">
        <w:rPr>
          <w:rFonts w:hint="eastAsia"/>
        </w:rPr>
        <w:t>①</w:t>
      </w:r>
      <w:r>
        <w:t>個人種目のエントリー数は無制限とする。</w:t>
      </w:r>
    </w:p>
    <w:p w14:paraId="6E3667FA" w14:textId="6E07BDE7" w:rsidR="00DD44EB" w:rsidRDefault="0054455E" w:rsidP="0054455E">
      <w:pPr>
        <w:ind w:firstLineChars="500" w:firstLine="1050"/>
      </w:pPr>
      <w:r>
        <w:rPr>
          <w:rFonts w:hint="eastAsia"/>
        </w:rPr>
        <w:t>②</w:t>
      </w:r>
      <w:r w:rsidR="00DD44EB">
        <w:t>団体組手のエントリーは</w:t>
      </w:r>
      <w:r w:rsidR="003D3467">
        <w:rPr>
          <w:rFonts w:hint="eastAsia"/>
        </w:rPr>
        <w:t>３名～</w:t>
      </w:r>
      <w:r w:rsidR="00DD44EB">
        <w:t>８名とする。</w:t>
      </w:r>
    </w:p>
    <w:p w14:paraId="383FD4FC" w14:textId="08111C35" w:rsidR="00DD44EB" w:rsidRDefault="0054455E" w:rsidP="0054455E">
      <w:pPr>
        <w:ind w:firstLineChars="500" w:firstLine="1050"/>
      </w:pPr>
      <w:r>
        <w:rPr>
          <w:rFonts w:hint="eastAsia"/>
        </w:rPr>
        <w:t>③</w:t>
      </w:r>
      <w:r w:rsidR="00DD44EB">
        <w:t>個人組手・団体組手とも２位・３位決定戦を行う。</w:t>
      </w:r>
    </w:p>
    <w:p w14:paraId="03DAA86F" w14:textId="552797ED" w:rsidR="00DD44EB" w:rsidRDefault="0054455E" w:rsidP="0054455E">
      <w:pPr>
        <w:ind w:firstLineChars="500" w:firstLine="1050"/>
      </w:pPr>
      <w:r>
        <w:rPr>
          <w:rFonts w:hint="eastAsia"/>
        </w:rPr>
        <w:t>④</w:t>
      </w:r>
      <w:r w:rsidR="00DD44EB">
        <w:t>団体組手の１位、個人競技の２位までが全国総体の出場権を獲得できる。</w:t>
      </w:r>
    </w:p>
    <w:p w14:paraId="1757A60B" w14:textId="77777777" w:rsidR="0054455E" w:rsidRDefault="0054455E" w:rsidP="0054455E">
      <w:pPr>
        <w:ind w:firstLineChars="500" w:firstLine="1050"/>
      </w:pPr>
      <w:r>
        <w:rPr>
          <w:rFonts w:hint="eastAsia"/>
        </w:rPr>
        <w:t>⑤</w:t>
      </w:r>
      <w:r w:rsidR="00DD44EB">
        <w:t>団体組手の２位まで、個人組手の８位まで、個人形の４位までが東海総体の出場権を</w:t>
      </w:r>
      <w:r>
        <w:rPr>
          <w:rFonts w:hint="eastAsia"/>
        </w:rPr>
        <w:t>獲得</w:t>
      </w:r>
    </w:p>
    <w:p w14:paraId="767C587A" w14:textId="79F950AF" w:rsidR="00DD44EB" w:rsidRDefault="00DD44EB" w:rsidP="0054455E">
      <w:pPr>
        <w:ind w:firstLineChars="500" w:firstLine="1050"/>
      </w:pPr>
      <w:r>
        <w:t xml:space="preserve">　できる。</w:t>
      </w:r>
    </w:p>
    <w:p w14:paraId="1AE5112C" w14:textId="77777777" w:rsidR="0054455E" w:rsidRDefault="00DD44EB" w:rsidP="0054455E">
      <w:pPr>
        <w:ind w:firstLineChars="100" w:firstLine="210"/>
      </w:pPr>
      <w:r>
        <w:t>競技方法</w:t>
      </w:r>
      <w:r w:rsidR="0054455E">
        <w:rPr>
          <w:rFonts w:hint="eastAsia"/>
        </w:rPr>
        <w:t xml:space="preserve">　</w:t>
      </w:r>
      <w:r>
        <w:t>…</w:t>
      </w:r>
      <w:r>
        <w:tab/>
        <w:t>形競技</w:t>
      </w:r>
    </w:p>
    <w:p w14:paraId="670E2DC8" w14:textId="7D9D697E" w:rsidR="0054455E" w:rsidRDefault="00DD44EB" w:rsidP="0054455E">
      <w:pPr>
        <w:ind w:firstLineChars="900" w:firstLine="1890"/>
      </w:pPr>
      <w:r>
        <w:t>予選から決勝まで、得点制で行う。</w:t>
      </w:r>
    </w:p>
    <w:p w14:paraId="51B2DA14" w14:textId="0469B9EB" w:rsidR="00DD44EB" w:rsidRDefault="00DD44EB" w:rsidP="0054455E">
      <w:pPr>
        <w:ind w:firstLineChars="900" w:firstLine="1890"/>
      </w:pPr>
      <w:r>
        <w:t>予選は指定形で行う。</w:t>
      </w:r>
    </w:p>
    <w:p w14:paraId="55650CC1" w14:textId="103AD26A" w:rsidR="00DD44EB" w:rsidRDefault="009B4F99" w:rsidP="0054455E">
      <w:pPr>
        <w:ind w:firstLineChars="900" w:firstLine="1890"/>
      </w:pPr>
      <w:r>
        <w:t>準決勝</w:t>
      </w:r>
      <w:r w:rsidR="008E2B32">
        <w:rPr>
          <w:rFonts w:hint="eastAsia"/>
        </w:rPr>
        <w:t>は</w:t>
      </w:r>
      <w:bookmarkStart w:id="0" w:name="_GoBack"/>
      <w:bookmarkEnd w:id="0"/>
      <w:r>
        <w:rPr>
          <w:rFonts w:hint="eastAsia"/>
        </w:rPr>
        <w:t>予選で使用した</w:t>
      </w:r>
      <w:r w:rsidR="003D3467">
        <w:rPr>
          <w:rFonts w:hint="eastAsia"/>
        </w:rPr>
        <w:t>もの</w:t>
      </w:r>
      <w:r>
        <w:rPr>
          <w:rFonts w:hint="eastAsia"/>
        </w:rPr>
        <w:t>以外の</w:t>
      </w:r>
      <w:r w:rsidR="00DD44EB">
        <w:t>得意形で行う。</w:t>
      </w:r>
    </w:p>
    <w:p w14:paraId="20A719A3" w14:textId="51238FC1" w:rsidR="00DD44EB" w:rsidRDefault="00DD44EB" w:rsidP="0054455E">
      <w:pPr>
        <w:ind w:firstLineChars="900" w:firstLine="1890"/>
      </w:pPr>
      <w:r>
        <w:t>決勝は予選・準決勝で使用した</w:t>
      </w:r>
      <w:r w:rsidR="003D3467">
        <w:rPr>
          <w:rFonts w:hint="eastAsia"/>
        </w:rPr>
        <w:t>もの</w:t>
      </w:r>
      <w:r>
        <w:t>以外の</w:t>
      </w:r>
      <w:r w:rsidR="003D3467">
        <w:rPr>
          <w:rFonts w:hint="eastAsia"/>
        </w:rPr>
        <w:t>得意</w:t>
      </w:r>
      <w:r>
        <w:t>形で行う。</w:t>
      </w:r>
    </w:p>
    <w:p w14:paraId="25A36F97" w14:textId="15742621" w:rsidR="00DD44EB" w:rsidRDefault="00DD44EB" w:rsidP="0054455E">
      <w:pPr>
        <w:ind w:firstLineChars="800" w:firstLine="1680"/>
      </w:pPr>
      <w:r>
        <w:t>組手競技</w:t>
      </w:r>
    </w:p>
    <w:p w14:paraId="09FCBEDD" w14:textId="017E7642" w:rsidR="00DD44EB" w:rsidRDefault="00DD44EB" w:rsidP="0054455E">
      <w:pPr>
        <w:ind w:firstLineChars="900" w:firstLine="1890"/>
      </w:pPr>
      <w:r>
        <w:t>２分フルタイム、８ポイント差で行う。</w:t>
      </w:r>
    </w:p>
    <w:p w14:paraId="0DBF2172" w14:textId="7710F3FB" w:rsidR="0054455E" w:rsidRDefault="00DD44EB" w:rsidP="0054455E">
      <w:pPr>
        <w:ind w:firstLineChars="900" w:firstLine="1890"/>
      </w:pPr>
      <w:r>
        <w:t>団体の２位・３位決定戦は勝敗がつき次第終了する。</w:t>
      </w:r>
    </w:p>
    <w:p w14:paraId="606CDA92" w14:textId="77777777" w:rsidR="00450E09" w:rsidRDefault="00450E09" w:rsidP="0054455E">
      <w:pPr>
        <w:ind w:firstLineChars="900" w:firstLine="1890"/>
      </w:pPr>
    </w:p>
    <w:p w14:paraId="4FF2953F" w14:textId="72D8FDBF" w:rsidR="00450E09" w:rsidRDefault="00464AAF" w:rsidP="00450E09">
      <w:pPr>
        <w:ind w:firstLineChars="800" w:firstLine="1680"/>
      </w:pPr>
      <w:r>
        <w:rPr>
          <w:rFonts w:hint="eastAsia"/>
        </w:rPr>
        <w:t>※</w:t>
      </w:r>
      <w:r w:rsidR="00450E09">
        <w:t>詳細については顧問会議で決定する。</w:t>
      </w:r>
    </w:p>
    <w:p w14:paraId="693AC9AD" w14:textId="77777777" w:rsidR="0054455E" w:rsidRPr="00450E09" w:rsidRDefault="0054455E" w:rsidP="0054455E">
      <w:pPr>
        <w:ind w:firstLineChars="900" w:firstLine="1890"/>
      </w:pPr>
    </w:p>
    <w:sectPr w:rsidR="0054455E" w:rsidRPr="00450E09" w:rsidSect="0054455E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2817C" w14:textId="77777777" w:rsidR="001A7C24" w:rsidRDefault="001A7C24" w:rsidP="001A7C24">
      <w:r>
        <w:separator/>
      </w:r>
    </w:p>
  </w:endnote>
  <w:endnote w:type="continuationSeparator" w:id="0">
    <w:p w14:paraId="1743E9B1" w14:textId="77777777" w:rsidR="001A7C24" w:rsidRDefault="001A7C24" w:rsidP="001A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6BCE9" w14:textId="77777777" w:rsidR="001A7C24" w:rsidRDefault="001A7C24" w:rsidP="001A7C24">
      <w:r>
        <w:separator/>
      </w:r>
    </w:p>
  </w:footnote>
  <w:footnote w:type="continuationSeparator" w:id="0">
    <w:p w14:paraId="61EDB226" w14:textId="77777777" w:rsidR="001A7C24" w:rsidRDefault="001A7C24" w:rsidP="001A7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A6"/>
    <w:rsid w:val="00191427"/>
    <w:rsid w:val="001A7C24"/>
    <w:rsid w:val="00346B39"/>
    <w:rsid w:val="003934D5"/>
    <w:rsid w:val="003D3467"/>
    <w:rsid w:val="00450E09"/>
    <w:rsid w:val="00464AAF"/>
    <w:rsid w:val="005048F2"/>
    <w:rsid w:val="0054455E"/>
    <w:rsid w:val="00636C47"/>
    <w:rsid w:val="006B5477"/>
    <w:rsid w:val="007567DA"/>
    <w:rsid w:val="008E2B32"/>
    <w:rsid w:val="009A3FD3"/>
    <w:rsid w:val="009B4F99"/>
    <w:rsid w:val="009B7D5E"/>
    <w:rsid w:val="009F2C34"/>
    <w:rsid w:val="00CA45A6"/>
    <w:rsid w:val="00DD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390098"/>
  <w15:chartTrackingRefBased/>
  <w15:docId w15:val="{6FF3D499-C333-4C0F-98EF-5CC03BBF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C24"/>
  </w:style>
  <w:style w:type="paragraph" w:styleId="a5">
    <w:name w:val="footer"/>
    <w:basedOn w:val="a"/>
    <w:link w:val="a6"/>
    <w:uiPriority w:val="99"/>
    <w:unhideWhenUsed/>
    <w:rsid w:val="001A7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2023-04-22T05:32:00Z</dcterms:created>
  <dcterms:modified xsi:type="dcterms:W3CDTF">2023-04-27T07:35:00Z</dcterms:modified>
</cp:coreProperties>
</file>